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C0A" w:rsidRPr="00035F76" w:rsidRDefault="00E9776E" w:rsidP="00035F76">
      <w:pPr>
        <w:pStyle w:val="a9"/>
        <w:jc w:val="center"/>
      </w:pPr>
      <w:r w:rsidRPr="00035F76">
        <w:t>Введение</w:t>
      </w:r>
    </w:p>
    <w:p w:rsidR="00E9776E" w:rsidRDefault="00E9776E" w:rsidP="00035F76">
      <w:pPr>
        <w:jc w:val="both"/>
      </w:pPr>
      <w:r>
        <w:t>Система видеоконференций предназначена для проведения очных встреч со слушателями программы в режиме видеоконференцсвязи с использованием информационно-коммуникационных технологий.</w:t>
      </w:r>
      <w:r w:rsidR="001D7F4E">
        <w:t xml:space="preserve"> Система позволяет: передавать голос и видеоизображение преподавателя в режиме реального времени; загружать и демонстрировать презентационные материалы; вести переписку со слушателями программы в чате; проводить опросы.</w:t>
      </w:r>
    </w:p>
    <w:p w:rsidR="001D7F4E" w:rsidRPr="00035F76" w:rsidRDefault="001D7F4E" w:rsidP="00035F76">
      <w:pPr>
        <w:pStyle w:val="a9"/>
        <w:jc w:val="center"/>
      </w:pPr>
      <w:r w:rsidRPr="00035F76">
        <w:t>Создание видеоконференции. Порядок действий</w:t>
      </w:r>
    </w:p>
    <w:p w:rsidR="001D7F4E" w:rsidRDefault="001D7F4E" w:rsidP="003D1D0F">
      <w:pPr>
        <w:pStyle w:val="a8"/>
        <w:numPr>
          <w:ilvl w:val="0"/>
          <w:numId w:val="3"/>
        </w:numPr>
      </w:pPr>
      <w:r>
        <w:t>Откройте браузер</w:t>
      </w:r>
      <w:r w:rsidR="008E3E6E">
        <w:t>. Рекомендуем</w:t>
      </w:r>
      <w:r>
        <w:t xml:space="preserve"> использовать </w:t>
      </w:r>
      <w:r w:rsidR="008E3E6E">
        <w:t xml:space="preserve">браузер </w:t>
      </w:r>
      <w:r w:rsidR="008E3E6E">
        <w:rPr>
          <w:lang w:val="en-US"/>
        </w:rPr>
        <w:t>Mozilla</w:t>
      </w:r>
      <w:r w:rsidR="008E3E6E" w:rsidRPr="008E3E6E">
        <w:t xml:space="preserve"> </w:t>
      </w:r>
      <w:r w:rsidR="008E3E6E">
        <w:rPr>
          <w:lang w:val="en-US"/>
        </w:rPr>
        <w:t>Firefox</w:t>
      </w:r>
      <w:r w:rsidR="008E3E6E" w:rsidRPr="008E3E6E">
        <w:t xml:space="preserve"> </w:t>
      </w:r>
      <w:r w:rsidR="008E3E6E">
        <w:t>последней версии</w:t>
      </w:r>
    </w:p>
    <w:p w:rsidR="008E3E6E" w:rsidRDefault="008E3E6E" w:rsidP="003D1D0F">
      <w:pPr>
        <w:pStyle w:val="a8"/>
        <w:numPr>
          <w:ilvl w:val="1"/>
          <w:numId w:val="3"/>
        </w:numPr>
        <w:jc w:val="center"/>
      </w:pPr>
      <w:r>
        <w:rPr>
          <w:noProof/>
          <w:lang w:eastAsia="ru-RU"/>
        </w:rPr>
        <w:drawing>
          <wp:inline distT="0" distB="0" distL="0" distR="0">
            <wp:extent cx="2486025" cy="153110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irefox_Logo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8685" cy="153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E6E" w:rsidRDefault="008E3E6E" w:rsidP="008E3E6E">
      <w:pPr>
        <w:pStyle w:val="a8"/>
      </w:pPr>
    </w:p>
    <w:p w:rsidR="008E3E6E" w:rsidRPr="0002270F" w:rsidRDefault="008E3E6E" w:rsidP="003D1D0F">
      <w:pPr>
        <w:pStyle w:val="a8"/>
        <w:numPr>
          <w:ilvl w:val="0"/>
          <w:numId w:val="3"/>
        </w:numPr>
      </w:pPr>
      <w:r>
        <w:t xml:space="preserve">В адресной строке браузера введите адрес: </w:t>
      </w:r>
      <w:proofErr w:type="spellStart"/>
      <w:r>
        <w:rPr>
          <w:lang w:val="en-US"/>
        </w:rPr>
        <w:t>edu</w:t>
      </w:r>
      <w:proofErr w:type="spellEnd"/>
      <w:r w:rsidRPr="008E3E6E">
        <w:t>.</w:t>
      </w:r>
      <w:proofErr w:type="spellStart"/>
      <w:r>
        <w:rPr>
          <w:lang w:val="en-US"/>
        </w:rPr>
        <w:t>mosbf</w:t>
      </w:r>
      <w:proofErr w:type="spellEnd"/>
      <w:r w:rsidRPr="008E3E6E">
        <w:t>.</w:t>
      </w:r>
      <w:proofErr w:type="spellStart"/>
      <w:r>
        <w:rPr>
          <w:lang w:val="en-US"/>
        </w:rPr>
        <w:t>ru</w:t>
      </w:r>
      <w:proofErr w:type="spellEnd"/>
    </w:p>
    <w:p w:rsidR="0002270F" w:rsidRPr="0002270F" w:rsidRDefault="0002270F" w:rsidP="003D1D0F">
      <w:pPr>
        <w:pStyle w:val="a8"/>
        <w:numPr>
          <w:ilvl w:val="1"/>
          <w:numId w:val="3"/>
        </w:numPr>
        <w:ind w:left="0" w:hanging="22"/>
        <w:jc w:val="center"/>
      </w:pPr>
      <w:r>
        <w:rPr>
          <w:noProof/>
          <w:lang w:eastAsia="ru-RU"/>
        </w:rPr>
        <w:drawing>
          <wp:inline distT="0" distB="0" distL="0" distR="0" wp14:anchorId="7CCD8AE2" wp14:editId="0848F544">
            <wp:extent cx="6038850" cy="12476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9405" cy="125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70F" w:rsidRDefault="0002270F" w:rsidP="003D1D0F">
      <w:pPr>
        <w:pStyle w:val="a8"/>
        <w:numPr>
          <w:ilvl w:val="0"/>
          <w:numId w:val="3"/>
        </w:numPr>
      </w:pPr>
      <w:r>
        <w:t>В правом верхнем углу нажмите кнопку вход</w:t>
      </w:r>
    </w:p>
    <w:p w:rsidR="0002270F" w:rsidRDefault="0002270F" w:rsidP="003D1D0F">
      <w:pPr>
        <w:pStyle w:val="a8"/>
        <w:numPr>
          <w:ilvl w:val="1"/>
          <w:numId w:val="3"/>
        </w:numPr>
        <w:ind w:left="0" w:hanging="22"/>
        <w:jc w:val="center"/>
      </w:pPr>
      <w:r>
        <w:rPr>
          <w:noProof/>
          <w:lang w:eastAsia="ru-RU"/>
        </w:rPr>
        <w:drawing>
          <wp:inline distT="0" distB="0" distL="0" distR="0" wp14:anchorId="05B241A2" wp14:editId="5D34BD4E">
            <wp:extent cx="4391025" cy="21145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F4E" w:rsidRDefault="001D7F4E" w:rsidP="003D1D0F">
      <w:pPr>
        <w:pStyle w:val="a8"/>
        <w:numPr>
          <w:ilvl w:val="0"/>
          <w:numId w:val="3"/>
        </w:numPr>
      </w:pPr>
      <w:r>
        <w:t>Авторизуйтесь в системе, используя логин и пароль, который вам выдал куратор</w:t>
      </w:r>
    </w:p>
    <w:p w:rsidR="0002270F" w:rsidRDefault="0002270F" w:rsidP="003D1D0F">
      <w:pPr>
        <w:pStyle w:val="a8"/>
        <w:numPr>
          <w:ilvl w:val="1"/>
          <w:numId w:val="3"/>
        </w:numPr>
        <w:ind w:left="0" w:hanging="22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47B5F7B" wp14:editId="1561E30D">
            <wp:extent cx="3686175" cy="189406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6327" cy="190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F4E" w:rsidRDefault="004363AF" w:rsidP="003D1D0F">
      <w:pPr>
        <w:pStyle w:val="a8"/>
        <w:numPr>
          <w:ilvl w:val="0"/>
          <w:numId w:val="3"/>
        </w:numPr>
      </w:pPr>
      <w:r>
        <w:t>Перейдите в раздел «Мои курсы»</w:t>
      </w:r>
    </w:p>
    <w:p w:rsidR="004363AF" w:rsidRDefault="004363AF" w:rsidP="003D1D0F">
      <w:pPr>
        <w:pStyle w:val="a8"/>
        <w:numPr>
          <w:ilvl w:val="1"/>
          <w:numId w:val="3"/>
        </w:numPr>
        <w:ind w:left="0" w:hanging="22"/>
        <w:jc w:val="center"/>
      </w:pPr>
      <w:r>
        <w:rPr>
          <w:noProof/>
          <w:lang w:eastAsia="ru-RU"/>
        </w:rPr>
        <w:drawing>
          <wp:inline distT="0" distB="0" distL="0" distR="0" wp14:anchorId="75F8593E" wp14:editId="4E1D3CC0">
            <wp:extent cx="3952875" cy="13970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9911" cy="140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3AF" w:rsidRDefault="004363AF" w:rsidP="003D1D0F">
      <w:pPr>
        <w:pStyle w:val="a8"/>
        <w:numPr>
          <w:ilvl w:val="0"/>
          <w:numId w:val="3"/>
        </w:numPr>
      </w:pPr>
      <w:r>
        <w:t xml:space="preserve">В списке курсов выберете курс, в рамках которого вы </w:t>
      </w:r>
      <w:r w:rsidR="00E716CC">
        <w:t>проводите</w:t>
      </w:r>
      <w:r>
        <w:t xml:space="preserve"> Видеоконференцию</w:t>
      </w:r>
    </w:p>
    <w:p w:rsidR="00E716CC" w:rsidRDefault="00E716CC" w:rsidP="00E716CC">
      <w:pPr>
        <w:pStyle w:val="a8"/>
        <w:numPr>
          <w:ilvl w:val="0"/>
          <w:numId w:val="3"/>
        </w:numPr>
      </w:pPr>
      <w:r>
        <w:t>На странице курса найдите и выберете нужную Вам Видеоконференцию</w:t>
      </w:r>
    </w:p>
    <w:p w:rsidR="00E716CC" w:rsidRDefault="00E716CC" w:rsidP="00E716CC">
      <w:pPr>
        <w:pStyle w:val="a8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09C133B6" wp14:editId="2D01EAC7">
            <wp:extent cx="3238500" cy="1740206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7715" cy="174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6CC" w:rsidRDefault="00E716CC" w:rsidP="00E716CC">
      <w:pPr>
        <w:pStyle w:val="a8"/>
        <w:numPr>
          <w:ilvl w:val="0"/>
          <w:numId w:val="3"/>
        </w:numPr>
      </w:pPr>
      <w:r>
        <w:t>На открывшейся странице нажмите кнопку «Подключиться к сеансу»</w:t>
      </w:r>
    </w:p>
    <w:p w:rsidR="00E716CC" w:rsidRDefault="00E716CC" w:rsidP="00E716CC">
      <w:pPr>
        <w:pStyle w:val="a8"/>
        <w:ind w:left="0"/>
        <w:jc w:val="center"/>
      </w:pPr>
      <w:r>
        <w:rPr>
          <w:noProof/>
          <w:lang w:eastAsia="ru-RU"/>
        </w:rPr>
        <w:drawing>
          <wp:inline distT="0" distB="0" distL="0" distR="0" wp14:anchorId="2C370DD3" wp14:editId="3480725F">
            <wp:extent cx="2769241" cy="187642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99206" cy="189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F93" w:rsidRPr="00515F93" w:rsidRDefault="00515F93" w:rsidP="00515F93">
      <w:pPr>
        <w:pStyle w:val="a8"/>
        <w:ind w:left="1985"/>
      </w:pPr>
      <w:r>
        <w:t>Примечание: Вас перенаправит на страницу Видеоконференции. Если при этом выходит сообщение, что у вас не установлен плагин, то установите его по предложенной ссылке. Если плагин установлен, но выключен, то включите его, нажав на соответствующую кнопку.</w:t>
      </w:r>
    </w:p>
    <w:p w:rsidR="00E716CC" w:rsidRDefault="00515F93" w:rsidP="00E716CC">
      <w:pPr>
        <w:pStyle w:val="a8"/>
        <w:numPr>
          <w:ilvl w:val="0"/>
          <w:numId w:val="3"/>
        </w:numPr>
      </w:pPr>
      <w:r>
        <w:t>При входе в Видеоконференцию на вопрос «Как вы хотите войти в конференцию?» нужно нажать кнопку «Микрофон»</w:t>
      </w:r>
    </w:p>
    <w:p w:rsidR="00515F93" w:rsidRDefault="00515F93" w:rsidP="00515F93">
      <w:pPr>
        <w:pStyle w:val="a8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0277F39" wp14:editId="2D764576">
            <wp:extent cx="3067050" cy="2240054"/>
            <wp:effectExtent l="0" t="0" r="0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8637" cy="224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F93" w:rsidRDefault="00807FD8" w:rsidP="00E716CC">
      <w:pPr>
        <w:pStyle w:val="a8"/>
        <w:numPr>
          <w:ilvl w:val="0"/>
          <w:numId w:val="3"/>
        </w:numPr>
      </w:pPr>
      <w:r>
        <w:t>При запросе бра</w:t>
      </w:r>
      <w:r w:rsidR="00515F93">
        <w:t xml:space="preserve">узера </w:t>
      </w:r>
      <w:r>
        <w:t>разрешения на использование микрофона – выберете доступный микрофон из выпадающего списка и нажмите кнопку «Разрешаю». При этом система будет давать подсказки.</w:t>
      </w:r>
    </w:p>
    <w:p w:rsidR="00807FD8" w:rsidRDefault="00807FD8" w:rsidP="00807FD8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1008462F" wp14:editId="6527185B">
            <wp:extent cx="3609975" cy="1901951"/>
            <wp:effectExtent l="0" t="0" r="0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53265" cy="192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FD8" w:rsidRDefault="00807FD8" w:rsidP="00807FD8">
      <w:pPr>
        <w:pStyle w:val="a8"/>
      </w:pPr>
      <w:r>
        <w:t>Будет произведена настройка звука, следуйте указаниям системы и если все работает так, как указано в сообщении системы нажмите кнопку «Да»</w:t>
      </w:r>
    </w:p>
    <w:p w:rsidR="00807FD8" w:rsidRDefault="00807FD8" w:rsidP="00807FD8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117AE25D" wp14:editId="50D5A21C">
            <wp:extent cx="3371850" cy="2171142"/>
            <wp:effectExtent l="0" t="0" r="0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1212" cy="218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FD8" w:rsidRDefault="00807FD8" w:rsidP="00807FD8">
      <w:pPr>
        <w:pStyle w:val="a8"/>
      </w:pPr>
      <w:r>
        <w:t xml:space="preserve">Примечание: После того, как вы произвели начальную настройку вы увидите </w:t>
      </w:r>
      <w:proofErr w:type="gramStart"/>
      <w:r>
        <w:t xml:space="preserve">рабочую область </w:t>
      </w:r>
      <w:r w:rsidR="00E50A6F">
        <w:t>системы</w:t>
      </w:r>
      <w:proofErr w:type="gramEnd"/>
      <w:r w:rsidR="00E50A6F">
        <w:t xml:space="preserve"> состоящую из следующих элементов</w:t>
      </w:r>
      <w:r w:rsidR="004F02E5">
        <w:t xml:space="preserve"> (см. изображение ниже)</w:t>
      </w:r>
      <w:r w:rsidR="00E50A6F">
        <w:t>:</w:t>
      </w:r>
    </w:p>
    <w:p w:rsidR="004F02E5" w:rsidRDefault="004F02E5" w:rsidP="004F02E5">
      <w:pPr>
        <w:pStyle w:val="a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781675" cy="2774873"/>
            <wp:effectExtent l="0" t="0" r="0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251" cy="277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A6F" w:rsidRDefault="00E50A6F" w:rsidP="00E50A6F">
      <w:pPr>
        <w:pStyle w:val="a8"/>
        <w:numPr>
          <w:ilvl w:val="0"/>
          <w:numId w:val="4"/>
        </w:numPr>
      </w:pPr>
      <w:r>
        <w:t>Пользователи – в этой области будет показываться список подключенных пользователей с их статусом</w:t>
      </w:r>
    </w:p>
    <w:p w:rsidR="00E50A6F" w:rsidRDefault="00E50A6F" w:rsidP="00E50A6F">
      <w:pPr>
        <w:pStyle w:val="a8"/>
        <w:numPr>
          <w:ilvl w:val="0"/>
          <w:numId w:val="4"/>
        </w:numPr>
      </w:pPr>
      <w:r>
        <w:t xml:space="preserve">Веб-камеры – в этой области будет отображаться трансляция с Вашей веб-камеры, если вы ее включите (как включить камеру см. </w:t>
      </w:r>
      <w:r w:rsidR="004F02E5">
        <w:t>Шаг 11</w:t>
      </w:r>
      <w:r>
        <w:t>)</w:t>
      </w:r>
    </w:p>
    <w:p w:rsidR="00E50A6F" w:rsidRDefault="00E50A6F" w:rsidP="00E50A6F">
      <w:pPr>
        <w:pStyle w:val="a8"/>
        <w:numPr>
          <w:ilvl w:val="0"/>
          <w:numId w:val="4"/>
        </w:numPr>
      </w:pPr>
      <w:r>
        <w:t>Презентация – в этой области будет отображаться загруженный презентационный материал и элементы управления презентацией</w:t>
      </w:r>
    </w:p>
    <w:p w:rsidR="00E50A6F" w:rsidRDefault="00E50A6F" w:rsidP="00E50A6F">
      <w:pPr>
        <w:pStyle w:val="a8"/>
        <w:numPr>
          <w:ilvl w:val="0"/>
          <w:numId w:val="4"/>
        </w:numPr>
      </w:pPr>
      <w:r>
        <w:t>Чат – в этой области будет отображаться переписка со слушателями, которые подключились к конференции</w:t>
      </w:r>
    </w:p>
    <w:p w:rsidR="00807FD8" w:rsidRDefault="004F02E5" w:rsidP="00E716CC">
      <w:pPr>
        <w:pStyle w:val="a8"/>
        <w:numPr>
          <w:ilvl w:val="0"/>
          <w:numId w:val="3"/>
        </w:numPr>
      </w:pPr>
      <w:r>
        <w:t>Чтобы включить трансляцию с камеры, нажмите кнопку над областью с пользователями</w:t>
      </w:r>
    </w:p>
    <w:p w:rsidR="004F02E5" w:rsidRDefault="004F02E5" w:rsidP="004F02E5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4D1DD324" wp14:editId="09A575DD">
            <wp:extent cx="3295650" cy="14192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2E5" w:rsidRDefault="004F02E5" w:rsidP="004F02E5">
      <w:pPr>
        <w:pStyle w:val="a8"/>
      </w:pPr>
      <w:r>
        <w:t>После того, как вы нажмете эту кнопку, выйдет запрос на разрешение доступа к вашей веб-камере. На него нужно ответить утвердительно (см. изображение ниже)</w:t>
      </w:r>
    </w:p>
    <w:p w:rsidR="004F02E5" w:rsidRDefault="004F02E5" w:rsidP="004F02E5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503901A6" wp14:editId="379AE5D9">
            <wp:extent cx="3789967" cy="2781300"/>
            <wp:effectExtent l="0" t="0" r="127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2399" cy="279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2E5" w:rsidRDefault="004F02E5" w:rsidP="004F02E5">
      <w:pPr>
        <w:pStyle w:val="a8"/>
      </w:pPr>
      <w:r>
        <w:lastRenderedPageBreak/>
        <w:t>Далее вам необходимо, не меняя настроек, нажать кнопку «Начать трансляцию»</w:t>
      </w:r>
    </w:p>
    <w:p w:rsidR="004F02E5" w:rsidRDefault="004F02E5" w:rsidP="004F02E5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797F9DCA" wp14:editId="730EA6A5">
            <wp:extent cx="3590925" cy="2565747"/>
            <wp:effectExtent l="0" t="0" r="0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00291" cy="257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2E5" w:rsidRDefault="00E657F1" w:rsidP="00E716CC">
      <w:pPr>
        <w:pStyle w:val="a8"/>
        <w:numPr>
          <w:ilvl w:val="0"/>
          <w:numId w:val="3"/>
        </w:numPr>
      </w:pPr>
      <w:r>
        <w:t>Теперь необходимо загрузить презентационные материалы. Для этого нажмите кнопку в области Презентации, как показано на изображении ниже</w:t>
      </w:r>
    </w:p>
    <w:p w:rsidR="00E657F1" w:rsidRDefault="00E657F1" w:rsidP="00E657F1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7D2A7D6E" wp14:editId="361B7102">
            <wp:extent cx="4610100" cy="402114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15423" cy="4025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7F1" w:rsidRDefault="00E657F1" w:rsidP="00E657F1">
      <w:pPr>
        <w:pStyle w:val="a8"/>
      </w:pPr>
      <w:r>
        <w:t>Откроется окно загрузки файла. Нажмите кнопку «Выбрать файл» и найдите на своем компьютере необходимый Вам файл и нажмите кнопку «Загрузить»</w:t>
      </w:r>
    </w:p>
    <w:p w:rsidR="00E657F1" w:rsidRDefault="00E657F1" w:rsidP="00E657F1">
      <w:pPr>
        <w:pStyle w:val="a8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2A62F93" wp14:editId="0AE8F26B">
            <wp:extent cx="3495675" cy="2496911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04686" cy="250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7F1" w:rsidRDefault="00E657F1" w:rsidP="00E657F1">
      <w:pPr>
        <w:pStyle w:val="a8"/>
      </w:pPr>
      <w:r>
        <w:t>Название файла появится в списке. Нажмите кнопку показать для демонстрации файла слушателям</w:t>
      </w:r>
    </w:p>
    <w:p w:rsidR="00E657F1" w:rsidRDefault="00E657F1" w:rsidP="00E657F1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3ED005C1" wp14:editId="02424C98">
            <wp:extent cx="3514725" cy="2470627"/>
            <wp:effectExtent l="0" t="0" r="0" b="635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29800" cy="248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7F1" w:rsidRDefault="00480990" w:rsidP="00E716CC">
      <w:pPr>
        <w:pStyle w:val="a8"/>
        <w:numPr>
          <w:ilvl w:val="0"/>
          <w:numId w:val="3"/>
        </w:numPr>
      </w:pPr>
      <w:r>
        <w:t>Используйте кнопки для управления вашей презентацией (перелистывание слайдов, изменение масштаба)</w:t>
      </w:r>
    </w:p>
    <w:p w:rsidR="00480990" w:rsidRDefault="00480990" w:rsidP="00480990">
      <w:pPr>
        <w:pStyle w:val="a8"/>
        <w:jc w:val="center"/>
      </w:pPr>
      <w:r>
        <w:rPr>
          <w:noProof/>
          <w:lang w:eastAsia="ru-RU"/>
        </w:rPr>
        <w:drawing>
          <wp:inline distT="0" distB="0" distL="0" distR="0" wp14:anchorId="6E0D5561" wp14:editId="010FAF03">
            <wp:extent cx="5882013" cy="1295400"/>
            <wp:effectExtent l="0" t="0" r="444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85512" cy="129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3AF" w:rsidRDefault="004363AF" w:rsidP="004363AF">
      <w:pPr>
        <w:pStyle w:val="a8"/>
      </w:pPr>
    </w:p>
    <w:p w:rsidR="00480990" w:rsidRPr="00480990" w:rsidRDefault="00480990" w:rsidP="004363AF">
      <w:pPr>
        <w:pStyle w:val="a8"/>
        <w:rPr>
          <w:color w:val="FF0000"/>
          <w:sz w:val="36"/>
          <w:szCs w:val="36"/>
        </w:rPr>
      </w:pPr>
      <w:r w:rsidRPr="00480990">
        <w:rPr>
          <w:color w:val="FF0000"/>
          <w:sz w:val="36"/>
          <w:szCs w:val="36"/>
        </w:rPr>
        <w:t>Поздравляем! Вы успешно настроили Вашу Видеоконференцию</w:t>
      </w:r>
      <w:bookmarkStart w:id="0" w:name="_GoBack"/>
      <w:bookmarkEnd w:id="0"/>
    </w:p>
    <w:p w:rsidR="004363AF" w:rsidRDefault="004363AF" w:rsidP="004363AF">
      <w:pPr>
        <w:pStyle w:val="a8"/>
      </w:pPr>
    </w:p>
    <w:sectPr w:rsidR="004363AF" w:rsidSect="004F02E5">
      <w:headerReference w:type="default" r:id="rId25"/>
      <w:pgSz w:w="11906" w:h="16838"/>
      <w:pgMar w:top="1134" w:right="850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6CA" w:rsidRDefault="00A666CA" w:rsidP="00E9776E">
      <w:pPr>
        <w:spacing w:after="0" w:line="240" w:lineRule="auto"/>
      </w:pPr>
      <w:r>
        <w:separator/>
      </w:r>
    </w:p>
  </w:endnote>
  <w:endnote w:type="continuationSeparator" w:id="0">
    <w:p w:rsidR="00A666CA" w:rsidRDefault="00A666CA" w:rsidP="00E97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6CA" w:rsidRDefault="00A666CA" w:rsidP="00E9776E">
      <w:pPr>
        <w:spacing w:after="0" w:line="240" w:lineRule="auto"/>
      </w:pPr>
      <w:r>
        <w:separator/>
      </w:r>
    </w:p>
  </w:footnote>
  <w:footnote w:type="continuationSeparator" w:id="0">
    <w:p w:rsidR="00A666CA" w:rsidRDefault="00A666CA" w:rsidP="00E97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19"/>
      <w:gridCol w:w="7654"/>
    </w:tblGrid>
    <w:tr w:rsidR="00E9776E" w:rsidTr="00E9776E">
      <w:tc>
        <w:tcPr>
          <w:tcW w:w="3119" w:type="dxa"/>
        </w:tcPr>
        <w:p w:rsidR="00E9776E" w:rsidRDefault="00E9776E" w:rsidP="00E9776E">
          <w:pPr>
            <w:pStyle w:val="a3"/>
          </w:pPr>
          <w:r>
            <w:rPr>
              <w:noProof/>
              <w:lang w:eastAsia="ru-RU"/>
            </w:rPr>
            <w:drawing>
              <wp:inline distT="0" distB="0" distL="0" distR="0" wp14:anchorId="30076E02" wp14:editId="624937A7">
                <wp:extent cx="1824470" cy="466725"/>
                <wp:effectExtent l="0" t="0" r="0" b="0"/>
                <wp:docPr id="35" name="logo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7325" cy="475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</w:tcPr>
        <w:p w:rsidR="00E9776E" w:rsidRPr="00E9776E" w:rsidRDefault="00E9776E" w:rsidP="00E9776E">
          <w:pPr>
            <w:pStyle w:val="a3"/>
            <w:jc w:val="center"/>
            <w:rPr>
              <w:color w:val="2E74B5" w:themeColor="accent1" w:themeShade="BF"/>
              <w:sz w:val="36"/>
              <w:szCs w:val="36"/>
            </w:rPr>
          </w:pPr>
          <w:r w:rsidRPr="00E9776E">
            <w:rPr>
              <w:color w:val="2E74B5" w:themeColor="accent1" w:themeShade="BF"/>
              <w:sz w:val="36"/>
              <w:szCs w:val="36"/>
            </w:rPr>
            <w:t>Инструкция для преподавателя</w:t>
          </w:r>
        </w:p>
        <w:p w:rsidR="00E9776E" w:rsidRDefault="00E9776E" w:rsidP="00E9776E">
          <w:pPr>
            <w:pStyle w:val="a3"/>
            <w:jc w:val="center"/>
            <w:rPr>
              <w:color w:val="2E74B5" w:themeColor="accent1" w:themeShade="BF"/>
              <w:sz w:val="28"/>
              <w:szCs w:val="28"/>
            </w:rPr>
          </w:pPr>
          <w:r w:rsidRPr="00E9776E">
            <w:rPr>
              <w:color w:val="2E74B5" w:themeColor="accent1" w:themeShade="BF"/>
              <w:sz w:val="28"/>
              <w:szCs w:val="28"/>
            </w:rPr>
            <w:t>по проведению видеоконференций</w:t>
          </w:r>
        </w:p>
        <w:p w:rsidR="00E9776E" w:rsidRPr="00E9776E" w:rsidRDefault="00E9776E" w:rsidP="00E9776E">
          <w:pPr>
            <w:pStyle w:val="a3"/>
            <w:jc w:val="center"/>
            <w:rPr>
              <w:color w:val="2E74B5" w:themeColor="accent1" w:themeShade="BF"/>
              <w:sz w:val="28"/>
              <w:szCs w:val="28"/>
            </w:rPr>
          </w:pPr>
          <w:r>
            <w:rPr>
              <w:color w:val="2E74B5" w:themeColor="accent1" w:themeShade="BF"/>
              <w:sz w:val="28"/>
              <w:szCs w:val="28"/>
            </w:rPr>
            <w:t>в системе дистанционного обучения</w:t>
          </w:r>
        </w:p>
        <w:p w:rsidR="00E9776E" w:rsidRPr="00E9776E" w:rsidRDefault="00E9776E" w:rsidP="00E9776E">
          <w:pPr>
            <w:pStyle w:val="a3"/>
            <w:jc w:val="center"/>
            <w:rPr>
              <w:sz w:val="36"/>
              <w:szCs w:val="36"/>
            </w:rPr>
          </w:pPr>
        </w:p>
      </w:tc>
    </w:tr>
  </w:tbl>
  <w:p w:rsidR="00E9776E" w:rsidRPr="00E9776E" w:rsidRDefault="00E9776E" w:rsidP="00E9776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E315C"/>
    <w:multiLevelType w:val="hybridMultilevel"/>
    <w:tmpl w:val="20BE9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91094"/>
    <w:multiLevelType w:val="hybridMultilevel"/>
    <w:tmpl w:val="49466658"/>
    <w:lvl w:ilvl="0" w:tplc="4AB21FA4">
      <w:start w:val="1"/>
      <w:numFmt w:val="decimal"/>
      <w:lvlText w:val="Шаг %1."/>
      <w:lvlJc w:val="left"/>
      <w:pPr>
        <w:ind w:left="720" w:hanging="360"/>
      </w:pPr>
      <w:rPr>
        <w:rFonts w:hint="default"/>
        <w:color w:val="ED7D31" w:themeColor="accent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7362A"/>
    <w:multiLevelType w:val="hybridMultilevel"/>
    <w:tmpl w:val="2690A4F8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  <w:color w:val="ED7D31" w:themeColor="accent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94043B"/>
    <w:multiLevelType w:val="hybridMultilevel"/>
    <w:tmpl w:val="FB4299DC"/>
    <w:lvl w:ilvl="0" w:tplc="5836A11A">
      <w:start w:val="1"/>
      <w:numFmt w:val="decimal"/>
      <w:lvlText w:val="Шаг 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6E"/>
    <w:rsid w:val="0002270F"/>
    <w:rsid w:val="00035F76"/>
    <w:rsid w:val="00172C0A"/>
    <w:rsid w:val="001D7F4E"/>
    <w:rsid w:val="0027061E"/>
    <w:rsid w:val="003D1D0F"/>
    <w:rsid w:val="004363AF"/>
    <w:rsid w:val="00480990"/>
    <w:rsid w:val="004F02E5"/>
    <w:rsid w:val="00515F93"/>
    <w:rsid w:val="00807FD8"/>
    <w:rsid w:val="008E3E6E"/>
    <w:rsid w:val="00A666CA"/>
    <w:rsid w:val="00C132A5"/>
    <w:rsid w:val="00E50A6F"/>
    <w:rsid w:val="00E657F1"/>
    <w:rsid w:val="00E716CC"/>
    <w:rsid w:val="00E9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DA241"/>
  <w15:chartTrackingRefBased/>
  <w15:docId w15:val="{2CE1F149-9398-40C2-AFDB-3C5F43E8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776E"/>
  </w:style>
  <w:style w:type="paragraph" w:styleId="a5">
    <w:name w:val="footer"/>
    <w:basedOn w:val="a"/>
    <w:link w:val="a6"/>
    <w:uiPriority w:val="99"/>
    <w:unhideWhenUsed/>
    <w:rsid w:val="00E97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776E"/>
  </w:style>
  <w:style w:type="table" w:styleId="a7">
    <w:name w:val="Table Grid"/>
    <w:basedOn w:val="a1"/>
    <w:uiPriority w:val="39"/>
    <w:rsid w:val="00E97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D7F4E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035F7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035F7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4427</TotalTime>
  <Pages>6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2017-12-18T13:34:00Z</dcterms:created>
  <dcterms:modified xsi:type="dcterms:W3CDTF">2017-12-21T15:21:00Z</dcterms:modified>
</cp:coreProperties>
</file>